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4BB" w:rsidRPr="00AE74BB" w:rsidRDefault="00900A77" w:rsidP="00AE74BB">
      <w:pPr>
        <w:spacing w:after="240" w:line="390" w:lineRule="atLeast"/>
        <w:jc w:val="both"/>
        <w:textAlignment w:val="baseline"/>
        <w:rPr>
          <w:rFonts w:ascii="Arial" w:eastAsia="Times New Roman" w:hAnsi="Arial" w:cs="Arial"/>
          <w:b/>
          <w:color w:val="281E1E"/>
          <w:lang w:val="en-US"/>
        </w:rPr>
      </w:pPr>
      <w:r>
        <w:rPr>
          <w:rFonts w:ascii="Arial" w:eastAsia="Times New Roman" w:hAnsi="Arial" w:cs="Arial"/>
          <w:b/>
          <w:color w:val="281E1E"/>
          <w:lang w:val="en-US"/>
        </w:rPr>
        <w:t>T</w:t>
      </w:r>
      <w:r w:rsidR="00AE74BB" w:rsidRPr="00AE74BB">
        <w:rPr>
          <w:rFonts w:ascii="Arial" w:eastAsia="Times New Roman" w:hAnsi="Arial" w:cs="Arial"/>
          <w:b/>
          <w:color w:val="281E1E"/>
          <w:lang w:val="en-US"/>
        </w:rPr>
        <w:t>ERMS AND CONDITIONS OF LIVE AUCTION FOR THE INSPIRE SUFFOLK CHARITY BALL:  Friday, 2 November 2018</w:t>
      </w:r>
    </w:p>
    <w:p w:rsidR="00AE74BB" w:rsidRPr="00AE74BB" w:rsidRDefault="00AE74BB" w:rsidP="00AE74BB">
      <w:pPr>
        <w:spacing w:after="240" w:line="390" w:lineRule="atLeast"/>
        <w:jc w:val="both"/>
        <w:textAlignment w:val="baseline"/>
        <w:rPr>
          <w:rFonts w:ascii="Arial" w:eastAsia="Times New Roman" w:hAnsi="Arial" w:cs="Arial"/>
          <w:color w:val="281E1E"/>
          <w:lang w:val="en-US"/>
        </w:rPr>
      </w:pPr>
      <w:r w:rsidRPr="00AE74BB">
        <w:rPr>
          <w:rFonts w:ascii="Arial" w:eastAsia="Times New Roman" w:hAnsi="Arial" w:cs="Arial"/>
          <w:color w:val="281E1E"/>
          <w:lang w:val="en-US"/>
        </w:rPr>
        <w:t xml:space="preserve">Please note you submit your bid on the condition that you have read and accepted all </w:t>
      </w:r>
      <w:r>
        <w:rPr>
          <w:rFonts w:ascii="Arial" w:eastAsia="Times New Roman" w:hAnsi="Arial" w:cs="Arial"/>
          <w:color w:val="281E1E"/>
          <w:lang w:val="en-US"/>
        </w:rPr>
        <w:t xml:space="preserve">the terms and conditions below.    </w:t>
      </w:r>
      <w:r w:rsidRPr="00AE74BB">
        <w:rPr>
          <w:rFonts w:ascii="Arial" w:eastAsia="Times New Roman" w:hAnsi="Arial" w:cs="Arial"/>
          <w:color w:val="281E1E"/>
          <w:lang w:val="en-US"/>
        </w:rPr>
        <w:t xml:space="preserve">The starting price of every lot is </w:t>
      </w:r>
      <w:r>
        <w:rPr>
          <w:rFonts w:ascii="Arial" w:eastAsia="Times New Roman" w:hAnsi="Arial" w:cs="Arial"/>
          <w:color w:val="281E1E"/>
          <w:lang w:val="en-US"/>
        </w:rPr>
        <w:t>specified and u</w:t>
      </w:r>
      <w:r w:rsidRPr="00AE74BB">
        <w:rPr>
          <w:rFonts w:ascii="Arial" w:eastAsia="Times New Roman" w:hAnsi="Arial" w:cs="Arial"/>
          <w:color w:val="281E1E"/>
          <w:lang w:val="en-US"/>
        </w:rPr>
        <w:t xml:space="preserve">nless specified, travel, accommodation and other incidental expenses are not included in any lot. Please see full auction terms and conditions below before bidding. The auction closes at </w:t>
      </w:r>
      <w:r>
        <w:rPr>
          <w:rFonts w:ascii="Arial" w:eastAsia="Times New Roman" w:hAnsi="Arial" w:cs="Arial"/>
          <w:color w:val="281E1E"/>
          <w:lang w:val="en-US"/>
        </w:rPr>
        <w:t>1200 noon on Thursday, 31 October 2018</w:t>
      </w:r>
      <w:r w:rsidRPr="00AE74BB">
        <w:rPr>
          <w:rFonts w:ascii="Arial" w:eastAsia="Times New Roman" w:hAnsi="Arial" w:cs="Arial"/>
          <w:color w:val="281E1E"/>
          <w:lang w:val="en-US"/>
        </w:rPr>
        <w:t xml:space="preserve">. All bids are binding. </w:t>
      </w:r>
    </w:p>
    <w:p w:rsidR="00AE74BB" w:rsidRPr="00AE74BB" w:rsidRDefault="00AE74BB" w:rsidP="00AE74BB">
      <w:pPr>
        <w:spacing w:after="0" w:line="390" w:lineRule="atLeast"/>
        <w:jc w:val="both"/>
        <w:textAlignment w:val="baseline"/>
        <w:rPr>
          <w:rFonts w:ascii="Arial" w:eastAsia="Times New Roman" w:hAnsi="Arial" w:cs="Arial"/>
          <w:color w:val="281E1E"/>
          <w:lang w:val="en-US"/>
        </w:rPr>
      </w:pPr>
      <w:r w:rsidRPr="00AE74BB">
        <w:rPr>
          <w:rFonts w:ascii="Arial" w:eastAsia="Times New Roman" w:hAnsi="Arial" w:cs="Arial"/>
          <w:b/>
          <w:bCs/>
          <w:color w:val="281E1E"/>
          <w:bdr w:val="none" w:sz="0" w:space="0" w:color="auto" w:frame="1"/>
          <w:lang w:val="en-US"/>
        </w:rPr>
        <w:t>1.</w:t>
      </w:r>
      <w:r w:rsidRPr="00AE74BB">
        <w:rPr>
          <w:rFonts w:ascii="Arial" w:eastAsia="Times New Roman" w:hAnsi="Arial" w:cs="Arial"/>
          <w:color w:val="281E1E"/>
          <w:lang w:val="en-US"/>
        </w:rPr>
        <w:t> By bidding for any lot you agree to be bound by these terms and conditions.</w:t>
      </w:r>
    </w:p>
    <w:p w:rsidR="00AE74BB" w:rsidRPr="00AE74BB" w:rsidRDefault="00AE74BB" w:rsidP="00AE74BB">
      <w:pPr>
        <w:spacing w:after="0" w:line="390" w:lineRule="atLeast"/>
        <w:jc w:val="both"/>
        <w:textAlignment w:val="baseline"/>
        <w:rPr>
          <w:rFonts w:ascii="Arial" w:eastAsia="Times New Roman" w:hAnsi="Arial" w:cs="Arial"/>
          <w:color w:val="281E1E"/>
          <w:lang w:val="en-US"/>
        </w:rPr>
      </w:pPr>
      <w:r w:rsidRPr="00AE74BB">
        <w:rPr>
          <w:rFonts w:ascii="Arial" w:eastAsia="Times New Roman" w:hAnsi="Arial" w:cs="Arial"/>
          <w:b/>
          <w:bCs/>
          <w:color w:val="281E1E"/>
          <w:bdr w:val="none" w:sz="0" w:space="0" w:color="auto" w:frame="1"/>
          <w:lang w:val="en-US"/>
        </w:rPr>
        <w:t>2. </w:t>
      </w:r>
      <w:r w:rsidRPr="00AE74BB">
        <w:rPr>
          <w:rFonts w:ascii="Arial" w:eastAsia="Times New Roman" w:hAnsi="Arial" w:cs="Arial"/>
          <w:color w:val="281E1E"/>
          <w:lang w:val="en-US"/>
        </w:rPr>
        <w:t>The auction is open to UK residents aged 18 or over except where some other age is given or implied in the wording of the lot. Lots can be taken by winners anywhere in mainland Britain except where any other geographical location or limitation is stated in relation to the lot.</w:t>
      </w:r>
    </w:p>
    <w:p w:rsidR="00AE74BB" w:rsidRPr="00AE74BB" w:rsidRDefault="00AE74BB" w:rsidP="00AE74BB">
      <w:pPr>
        <w:spacing w:after="0" w:line="390" w:lineRule="atLeast"/>
        <w:jc w:val="both"/>
        <w:textAlignment w:val="baseline"/>
        <w:rPr>
          <w:rFonts w:ascii="Arial" w:eastAsia="Times New Roman" w:hAnsi="Arial" w:cs="Arial"/>
          <w:color w:val="281E1E"/>
          <w:lang w:val="en-US"/>
        </w:rPr>
      </w:pPr>
      <w:r w:rsidRPr="00AE74BB">
        <w:rPr>
          <w:rFonts w:ascii="Arial" w:eastAsia="Times New Roman" w:hAnsi="Arial" w:cs="Arial"/>
          <w:b/>
          <w:bCs/>
          <w:color w:val="281E1E"/>
          <w:bdr w:val="none" w:sz="0" w:space="0" w:color="auto" w:frame="1"/>
          <w:lang w:val="en-US"/>
        </w:rPr>
        <w:t>3.</w:t>
      </w:r>
      <w:r w:rsidRPr="00AE74BB">
        <w:rPr>
          <w:rFonts w:ascii="Arial" w:eastAsia="Times New Roman" w:hAnsi="Arial" w:cs="Arial"/>
          <w:color w:val="281E1E"/>
          <w:lang w:val="en-US"/>
        </w:rPr>
        <w:t> When you place a bid you thereby enter a contractually binding and irrevocable obligation to complete the transaction if you are the winning bidder of that lot. The 'winning bidder' is the person certified to be the highest bidder by the</w:t>
      </w:r>
      <w:r>
        <w:rPr>
          <w:rFonts w:ascii="Arial" w:eastAsia="Times New Roman" w:hAnsi="Arial" w:cs="Arial"/>
          <w:color w:val="281E1E"/>
          <w:lang w:val="en-US"/>
        </w:rPr>
        <w:t xml:space="preserve"> Chief Executive</w:t>
      </w:r>
      <w:r w:rsidRPr="00AE74BB">
        <w:rPr>
          <w:rFonts w:ascii="Arial" w:eastAsia="Times New Roman" w:hAnsi="Arial" w:cs="Arial"/>
          <w:color w:val="281E1E"/>
          <w:lang w:val="en-US"/>
        </w:rPr>
        <w:t xml:space="preserve"> at the end of the auction</w:t>
      </w:r>
      <w:r>
        <w:rPr>
          <w:rFonts w:ascii="Arial" w:eastAsia="Times New Roman" w:hAnsi="Arial" w:cs="Arial"/>
          <w:color w:val="281E1E"/>
          <w:lang w:val="en-US"/>
        </w:rPr>
        <w:t xml:space="preserve"> which will be at the Charity Ball on Friday, 2 November 2018</w:t>
      </w:r>
      <w:r w:rsidRPr="00AE74BB">
        <w:rPr>
          <w:rFonts w:ascii="Arial" w:eastAsia="Times New Roman" w:hAnsi="Arial" w:cs="Arial"/>
          <w:color w:val="281E1E"/>
          <w:lang w:val="en-US"/>
        </w:rPr>
        <w:t>, and it includes any under-bidder who is awarded the lot following the failure for any reason of a higher bid as decreed by the</w:t>
      </w:r>
      <w:r>
        <w:rPr>
          <w:rFonts w:ascii="Arial" w:eastAsia="Times New Roman" w:hAnsi="Arial" w:cs="Arial"/>
          <w:color w:val="281E1E"/>
          <w:lang w:val="en-US"/>
        </w:rPr>
        <w:t xml:space="preserve"> Chief Executive</w:t>
      </w:r>
      <w:r w:rsidRPr="00AE74BB">
        <w:rPr>
          <w:rFonts w:ascii="Arial" w:eastAsia="Times New Roman" w:hAnsi="Arial" w:cs="Arial"/>
          <w:color w:val="281E1E"/>
          <w:lang w:val="en-US"/>
        </w:rPr>
        <w:t xml:space="preserve">. If there are two or more bidders with equal claims to be the winning bidder, the </w:t>
      </w:r>
      <w:r>
        <w:rPr>
          <w:rFonts w:ascii="Arial" w:eastAsia="Times New Roman" w:hAnsi="Arial" w:cs="Arial"/>
          <w:color w:val="281E1E"/>
          <w:lang w:val="en-US"/>
        </w:rPr>
        <w:t>Chief Executive</w:t>
      </w:r>
      <w:r w:rsidRPr="00AE74BB">
        <w:rPr>
          <w:rFonts w:ascii="Arial" w:eastAsia="Times New Roman" w:hAnsi="Arial" w:cs="Arial"/>
          <w:color w:val="281E1E"/>
          <w:lang w:val="en-US"/>
        </w:rPr>
        <w:t xml:space="preserve"> shall select one by drawing names out of a hat.</w:t>
      </w:r>
    </w:p>
    <w:p w:rsidR="00AE74BB" w:rsidRPr="00AE74BB" w:rsidRDefault="00AE74BB" w:rsidP="00AE74BB">
      <w:pPr>
        <w:spacing w:after="0" w:line="390" w:lineRule="atLeast"/>
        <w:jc w:val="both"/>
        <w:textAlignment w:val="baseline"/>
        <w:rPr>
          <w:rFonts w:ascii="Arial" w:eastAsia="Times New Roman" w:hAnsi="Arial" w:cs="Arial"/>
          <w:color w:val="281E1E"/>
          <w:lang w:val="en-US"/>
        </w:rPr>
      </w:pPr>
      <w:r w:rsidRPr="00AE74BB">
        <w:rPr>
          <w:rFonts w:ascii="Arial" w:eastAsia="Times New Roman" w:hAnsi="Arial" w:cs="Arial"/>
          <w:b/>
          <w:bCs/>
          <w:color w:val="281E1E"/>
          <w:bdr w:val="none" w:sz="0" w:space="0" w:color="auto" w:frame="1"/>
          <w:lang w:val="en-US"/>
        </w:rPr>
        <w:t>4. </w:t>
      </w:r>
      <w:r w:rsidRPr="00AE74BB">
        <w:rPr>
          <w:rFonts w:ascii="Arial" w:eastAsia="Times New Roman" w:hAnsi="Arial" w:cs="Arial"/>
          <w:color w:val="281E1E"/>
          <w:lang w:val="en-US"/>
        </w:rPr>
        <w:t xml:space="preserve">The decision of the </w:t>
      </w:r>
      <w:r>
        <w:rPr>
          <w:rFonts w:ascii="Arial" w:eastAsia="Times New Roman" w:hAnsi="Arial" w:cs="Arial"/>
          <w:color w:val="281E1E"/>
          <w:lang w:val="en-US"/>
        </w:rPr>
        <w:t>Chief Executive</w:t>
      </w:r>
      <w:r w:rsidRPr="00AE74BB">
        <w:rPr>
          <w:rFonts w:ascii="Arial" w:eastAsia="Times New Roman" w:hAnsi="Arial" w:cs="Arial"/>
          <w:color w:val="281E1E"/>
          <w:lang w:val="en-US"/>
        </w:rPr>
        <w:t xml:space="preserve"> as to the winning bid or otherwise, together with any exercise of his discretion hereunder, is final and cannot be challenged, nor will any explanation or reason be given.</w:t>
      </w:r>
    </w:p>
    <w:p w:rsidR="00AE74BB" w:rsidRPr="00AE74BB" w:rsidRDefault="00AE74BB" w:rsidP="00AE74BB">
      <w:pPr>
        <w:spacing w:after="0" w:line="390" w:lineRule="atLeast"/>
        <w:jc w:val="both"/>
        <w:textAlignment w:val="baseline"/>
        <w:rPr>
          <w:rFonts w:ascii="Arial" w:eastAsia="Times New Roman" w:hAnsi="Arial" w:cs="Arial"/>
          <w:color w:val="281E1E"/>
          <w:lang w:val="en-US"/>
        </w:rPr>
      </w:pPr>
      <w:r w:rsidRPr="00AE74BB">
        <w:rPr>
          <w:rFonts w:ascii="Arial" w:eastAsia="Times New Roman" w:hAnsi="Arial" w:cs="Arial"/>
          <w:b/>
          <w:bCs/>
          <w:color w:val="281E1E"/>
          <w:bdr w:val="none" w:sz="0" w:space="0" w:color="auto" w:frame="1"/>
          <w:lang w:val="en-US"/>
        </w:rPr>
        <w:t>5.</w:t>
      </w:r>
      <w:r w:rsidRPr="00AE74BB">
        <w:rPr>
          <w:rFonts w:ascii="Arial" w:eastAsia="Times New Roman" w:hAnsi="Arial" w:cs="Arial"/>
          <w:color w:val="281E1E"/>
          <w:lang w:val="en-US"/>
        </w:rPr>
        <w:t> You are not able to retract any bid under any circumstances after it has been submitted.</w:t>
      </w:r>
    </w:p>
    <w:p w:rsidR="00AE74BB" w:rsidRPr="00AE74BB" w:rsidRDefault="00AE74BB" w:rsidP="00AE74BB">
      <w:pPr>
        <w:spacing w:after="0" w:line="390" w:lineRule="atLeast"/>
        <w:jc w:val="both"/>
        <w:textAlignment w:val="baseline"/>
        <w:rPr>
          <w:rFonts w:ascii="Arial" w:eastAsia="Times New Roman" w:hAnsi="Arial" w:cs="Arial"/>
          <w:color w:val="281E1E"/>
          <w:lang w:val="en-US"/>
        </w:rPr>
      </w:pPr>
      <w:r w:rsidRPr="00AE74BB">
        <w:rPr>
          <w:rFonts w:ascii="Arial" w:eastAsia="Times New Roman" w:hAnsi="Arial" w:cs="Arial"/>
          <w:b/>
          <w:bCs/>
          <w:color w:val="281E1E"/>
          <w:bdr w:val="none" w:sz="0" w:space="0" w:color="auto" w:frame="1"/>
          <w:lang w:val="en-US"/>
        </w:rPr>
        <w:t>6. </w:t>
      </w:r>
      <w:r w:rsidRPr="00AE74BB">
        <w:rPr>
          <w:rFonts w:ascii="Arial" w:eastAsia="Times New Roman" w:hAnsi="Arial" w:cs="Arial"/>
          <w:color w:val="281E1E"/>
          <w:lang w:val="en-US"/>
        </w:rPr>
        <w:t xml:space="preserve">Before you place any bid you must ensure that you are able to bid for and to buy that </w:t>
      </w:r>
      <w:proofErr w:type="gramStart"/>
      <w:r w:rsidRPr="00AE74BB">
        <w:rPr>
          <w:rFonts w:ascii="Arial" w:eastAsia="Times New Roman" w:hAnsi="Arial" w:cs="Arial"/>
          <w:color w:val="281E1E"/>
          <w:lang w:val="en-US"/>
        </w:rPr>
        <w:t>particular lot</w:t>
      </w:r>
      <w:proofErr w:type="gramEnd"/>
      <w:r w:rsidRPr="00AE74BB">
        <w:rPr>
          <w:rFonts w:ascii="Arial" w:eastAsia="Times New Roman" w:hAnsi="Arial" w:cs="Arial"/>
          <w:color w:val="281E1E"/>
          <w:lang w:val="en-US"/>
        </w:rPr>
        <w:t xml:space="preserve"> in compliance with the law and in accordance with these and any specifically applicable terms and conditions. It is the responsibility of all bidders to ensure that, if theirs is the winning bid, they meet any qualification required to be the winner of any particular lot, that they have the necessary permissions/</w:t>
      </w:r>
      <w:proofErr w:type="spellStart"/>
      <w:r w:rsidRPr="00AE74BB">
        <w:rPr>
          <w:rFonts w:ascii="Arial" w:eastAsia="Times New Roman" w:hAnsi="Arial" w:cs="Arial"/>
          <w:color w:val="281E1E"/>
          <w:lang w:val="en-US"/>
        </w:rPr>
        <w:t>authorisations</w:t>
      </w:r>
      <w:proofErr w:type="spellEnd"/>
      <w:r w:rsidRPr="00AE74BB">
        <w:rPr>
          <w:rFonts w:ascii="Arial" w:eastAsia="Times New Roman" w:hAnsi="Arial" w:cs="Arial"/>
          <w:color w:val="281E1E"/>
          <w:lang w:val="en-US"/>
        </w:rPr>
        <w:t xml:space="preserve"> and meet the conditions required to carry out the activity specified in the bid, including (by way of example, not limitation) appropriate identification, clean driving </w:t>
      </w:r>
      <w:proofErr w:type="spellStart"/>
      <w:r w:rsidRPr="00AE74BB">
        <w:rPr>
          <w:rFonts w:ascii="Arial" w:eastAsia="Times New Roman" w:hAnsi="Arial" w:cs="Arial"/>
          <w:color w:val="281E1E"/>
          <w:lang w:val="en-US"/>
        </w:rPr>
        <w:t>licence</w:t>
      </w:r>
      <w:proofErr w:type="spellEnd"/>
      <w:r w:rsidRPr="00AE74BB">
        <w:rPr>
          <w:rFonts w:ascii="Arial" w:eastAsia="Times New Roman" w:hAnsi="Arial" w:cs="Arial"/>
          <w:color w:val="281E1E"/>
          <w:lang w:val="en-US"/>
        </w:rPr>
        <w:t>, minimum age qualification, security clearance, and so on.</w:t>
      </w:r>
    </w:p>
    <w:p w:rsidR="00AE74BB" w:rsidRPr="00AE74BB" w:rsidRDefault="00AE74BB" w:rsidP="00AE74BB">
      <w:pPr>
        <w:spacing w:after="0" w:line="390" w:lineRule="atLeast"/>
        <w:jc w:val="both"/>
        <w:textAlignment w:val="baseline"/>
        <w:rPr>
          <w:rFonts w:ascii="Arial" w:eastAsia="Times New Roman" w:hAnsi="Arial" w:cs="Arial"/>
          <w:color w:val="281E1E"/>
          <w:lang w:val="en-US"/>
        </w:rPr>
      </w:pPr>
      <w:r w:rsidRPr="00AE74BB">
        <w:rPr>
          <w:rFonts w:ascii="Arial" w:eastAsia="Times New Roman" w:hAnsi="Arial" w:cs="Arial"/>
          <w:b/>
          <w:bCs/>
          <w:color w:val="281E1E"/>
          <w:bdr w:val="none" w:sz="0" w:space="0" w:color="auto" w:frame="1"/>
          <w:lang w:val="en-US"/>
        </w:rPr>
        <w:t>7</w:t>
      </w:r>
      <w:r w:rsidRPr="00AE74BB">
        <w:rPr>
          <w:rFonts w:ascii="Arial" w:eastAsia="Times New Roman" w:hAnsi="Arial" w:cs="Arial"/>
          <w:color w:val="281E1E"/>
          <w:lang w:val="en-US"/>
        </w:rPr>
        <w:t xml:space="preserve">. If you are the highest bidder, but in the sole and unfettered judgment of the </w:t>
      </w:r>
      <w:r>
        <w:rPr>
          <w:rFonts w:ascii="Arial" w:eastAsia="Times New Roman" w:hAnsi="Arial" w:cs="Arial"/>
          <w:color w:val="281E1E"/>
          <w:lang w:val="en-US"/>
        </w:rPr>
        <w:t>Chief Executive</w:t>
      </w:r>
      <w:r w:rsidRPr="00AE74BB">
        <w:rPr>
          <w:rFonts w:ascii="Arial" w:eastAsia="Times New Roman" w:hAnsi="Arial" w:cs="Arial"/>
          <w:color w:val="281E1E"/>
          <w:lang w:val="en-US"/>
        </w:rPr>
        <w:t xml:space="preserve"> you do not meet any such qualification, then the </w:t>
      </w:r>
      <w:r>
        <w:rPr>
          <w:rFonts w:ascii="Arial" w:eastAsia="Times New Roman" w:hAnsi="Arial" w:cs="Arial"/>
          <w:color w:val="281E1E"/>
          <w:lang w:val="en-US"/>
        </w:rPr>
        <w:t>Chief Exec</w:t>
      </w:r>
      <w:r w:rsidR="00900A77">
        <w:rPr>
          <w:rFonts w:ascii="Arial" w:eastAsia="Times New Roman" w:hAnsi="Arial" w:cs="Arial"/>
          <w:color w:val="281E1E"/>
          <w:lang w:val="en-US"/>
        </w:rPr>
        <w:t>u</w:t>
      </w:r>
      <w:r>
        <w:rPr>
          <w:rFonts w:ascii="Arial" w:eastAsia="Times New Roman" w:hAnsi="Arial" w:cs="Arial"/>
          <w:color w:val="281E1E"/>
          <w:lang w:val="en-US"/>
        </w:rPr>
        <w:t>tive</w:t>
      </w:r>
      <w:r w:rsidRPr="00AE74BB">
        <w:rPr>
          <w:rFonts w:ascii="Arial" w:eastAsia="Times New Roman" w:hAnsi="Arial" w:cs="Arial"/>
          <w:color w:val="281E1E"/>
          <w:lang w:val="en-US"/>
        </w:rPr>
        <w:t xml:space="preserve"> shall be entitled without </w:t>
      </w:r>
      <w:r w:rsidRPr="00AE74BB">
        <w:rPr>
          <w:rFonts w:ascii="Arial" w:eastAsia="Times New Roman" w:hAnsi="Arial" w:cs="Arial"/>
          <w:color w:val="281E1E"/>
          <w:lang w:val="en-US"/>
        </w:rPr>
        <w:lastRenderedPageBreak/>
        <w:t>challenge or complaint to award the lot to the next highest bidder who does meet the qualification.</w:t>
      </w:r>
    </w:p>
    <w:p w:rsidR="00AE74BB" w:rsidRPr="00AE74BB" w:rsidRDefault="00AE74BB" w:rsidP="00AE74BB">
      <w:pPr>
        <w:spacing w:after="0" w:line="390" w:lineRule="atLeast"/>
        <w:jc w:val="both"/>
        <w:textAlignment w:val="baseline"/>
        <w:rPr>
          <w:rFonts w:ascii="Arial" w:eastAsia="Times New Roman" w:hAnsi="Arial" w:cs="Arial"/>
          <w:color w:val="AAAAAA"/>
          <w:lang w:val="en-US"/>
        </w:rPr>
      </w:pPr>
      <w:r w:rsidRPr="00AE74BB">
        <w:rPr>
          <w:rFonts w:ascii="Arial" w:eastAsia="Times New Roman" w:hAnsi="Arial" w:cs="Arial"/>
          <w:b/>
          <w:bCs/>
          <w:color w:val="281E1E"/>
          <w:bdr w:val="none" w:sz="0" w:space="0" w:color="auto" w:frame="1"/>
          <w:lang w:val="en-US"/>
        </w:rPr>
        <w:t>8.</w:t>
      </w:r>
      <w:r w:rsidRPr="00AE74BB">
        <w:rPr>
          <w:rFonts w:ascii="Arial" w:eastAsia="Times New Roman" w:hAnsi="Arial" w:cs="Arial"/>
          <w:color w:val="281E1E"/>
          <w:lang w:val="en-US"/>
        </w:rPr>
        <w:t> Except insofar as any head of expense or cost is expressly included in the description of the lot as being provided to the winning bidder as part of the lot, the winner is responsible for making all arrangements and meeting all costs out of their own pocket that may be necessary to take up and enjoy their lot including, but not limited to costs of travel,</w:t>
      </w:r>
      <w:r>
        <w:rPr>
          <w:rFonts w:ascii="Arial" w:eastAsia="Times New Roman" w:hAnsi="Arial" w:cs="Arial"/>
          <w:color w:val="281E1E"/>
          <w:lang w:val="en-US"/>
        </w:rPr>
        <w:t xml:space="preserve"> accommodation, food and other incidentals.</w:t>
      </w:r>
    </w:p>
    <w:p w:rsidR="00AE74BB" w:rsidRPr="00AE74BB" w:rsidRDefault="00AE74BB" w:rsidP="00AE74BB">
      <w:pPr>
        <w:spacing w:after="0" w:line="390" w:lineRule="atLeast"/>
        <w:jc w:val="both"/>
        <w:textAlignment w:val="baseline"/>
        <w:rPr>
          <w:rFonts w:ascii="Arial" w:eastAsia="Times New Roman" w:hAnsi="Arial" w:cs="Arial"/>
          <w:color w:val="281E1E"/>
          <w:lang w:val="en-US"/>
        </w:rPr>
      </w:pPr>
      <w:r w:rsidRPr="00AE74BB">
        <w:rPr>
          <w:rFonts w:ascii="Arial" w:eastAsia="Times New Roman" w:hAnsi="Arial" w:cs="Arial"/>
          <w:b/>
          <w:bCs/>
          <w:color w:val="281E1E"/>
          <w:bdr w:val="none" w:sz="0" w:space="0" w:color="auto" w:frame="1"/>
          <w:lang w:val="en-US"/>
        </w:rPr>
        <w:t>9. </w:t>
      </w:r>
      <w:r w:rsidRPr="00AE74BB">
        <w:rPr>
          <w:rFonts w:ascii="Arial" w:eastAsia="Times New Roman" w:hAnsi="Arial" w:cs="Arial"/>
          <w:color w:val="281E1E"/>
          <w:lang w:val="en-US"/>
        </w:rPr>
        <w:t>Lots will lapse, and not be claimable, unless they have been fully taken by the end of 31 December 201</w:t>
      </w:r>
      <w:r>
        <w:rPr>
          <w:rFonts w:ascii="Arial" w:eastAsia="Times New Roman" w:hAnsi="Arial" w:cs="Arial"/>
          <w:color w:val="281E1E"/>
          <w:lang w:val="en-US"/>
        </w:rPr>
        <w:t>8</w:t>
      </w:r>
      <w:r w:rsidRPr="00AE74BB">
        <w:rPr>
          <w:rFonts w:ascii="Arial" w:eastAsia="Times New Roman" w:hAnsi="Arial" w:cs="Arial"/>
          <w:color w:val="281E1E"/>
          <w:lang w:val="en-US"/>
        </w:rPr>
        <w:t xml:space="preserve">, unless otherwise stated. No cash alternative will be offered and </w:t>
      </w:r>
      <w:r>
        <w:rPr>
          <w:rFonts w:ascii="Arial" w:eastAsia="Times New Roman" w:hAnsi="Arial" w:cs="Arial"/>
          <w:color w:val="281E1E"/>
          <w:lang w:val="en-US"/>
        </w:rPr>
        <w:t xml:space="preserve">Inspire Suffolk </w:t>
      </w:r>
      <w:r w:rsidRPr="00AE74BB">
        <w:rPr>
          <w:rFonts w:ascii="Arial" w:eastAsia="Times New Roman" w:hAnsi="Arial" w:cs="Arial"/>
          <w:color w:val="281E1E"/>
          <w:lang w:val="en-US"/>
        </w:rPr>
        <w:t>accepts no liability should a lot, for any reason whatsoever, not have been taken within this time period.</w:t>
      </w:r>
    </w:p>
    <w:p w:rsidR="00AE74BB" w:rsidRPr="00AE74BB" w:rsidRDefault="00AE74BB" w:rsidP="00AE74BB">
      <w:pPr>
        <w:spacing w:after="0" w:line="390" w:lineRule="atLeast"/>
        <w:jc w:val="both"/>
        <w:textAlignment w:val="baseline"/>
        <w:rPr>
          <w:rFonts w:ascii="Arial" w:eastAsia="Times New Roman" w:hAnsi="Arial" w:cs="Arial"/>
          <w:color w:val="281E1E"/>
          <w:lang w:val="en-US"/>
        </w:rPr>
      </w:pPr>
      <w:r w:rsidRPr="00AE74BB">
        <w:rPr>
          <w:rFonts w:ascii="Arial" w:eastAsia="Times New Roman" w:hAnsi="Arial" w:cs="Arial"/>
          <w:b/>
          <w:bCs/>
          <w:color w:val="281E1E"/>
          <w:bdr w:val="none" w:sz="0" w:space="0" w:color="auto" w:frame="1"/>
          <w:lang w:val="en-US"/>
        </w:rPr>
        <w:t>1</w:t>
      </w:r>
      <w:r>
        <w:rPr>
          <w:rFonts w:ascii="Arial" w:eastAsia="Times New Roman" w:hAnsi="Arial" w:cs="Arial"/>
          <w:b/>
          <w:bCs/>
          <w:color w:val="281E1E"/>
          <w:bdr w:val="none" w:sz="0" w:space="0" w:color="auto" w:frame="1"/>
          <w:lang w:val="en-US"/>
        </w:rPr>
        <w:t>0</w:t>
      </w:r>
      <w:r w:rsidRPr="00AE74BB">
        <w:rPr>
          <w:rFonts w:ascii="Arial" w:eastAsia="Times New Roman" w:hAnsi="Arial" w:cs="Arial"/>
          <w:b/>
          <w:bCs/>
          <w:color w:val="281E1E"/>
          <w:bdr w:val="none" w:sz="0" w:space="0" w:color="auto" w:frame="1"/>
          <w:lang w:val="en-US"/>
        </w:rPr>
        <w:t>. </w:t>
      </w:r>
      <w:r w:rsidRPr="00AE74BB">
        <w:rPr>
          <w:rFonts w:ascii="Arial" w:eastAsia="Times New Roman" w:hAnsi="Arial" w:cs="Arial"/>
          <w:color w:val="281E1E"/>
          <w:lang w:val="en-US"/>
        </w:rPr>
        <w:t>Winning bidders will be sent a letter or an email setting out the details for claiming their lot which will include requirements relating to the due payment of the bid fee and other matters. Failure to comply with all such requirements shall entitle but not oblige the</w:t>
      </w:r>
      <w:r>
        <w:rPr>
          <w:rFonts w:ascii="Arial" w:eastAsia="Times New Roman" w:hAnsi="Arial" w:cs="Arial"/>
          <w:color w:val="281E1E"/>
          <w:lang w:val="en-US"/>
        </w:rPr>
        <w:t xml:space="preserve"> Chief Executive</w:t>
      </w:r>
      <w:r w:rsidRPr="00AE74BB">
        <w:rPr>
          <w:rFonts w:ascii="Arial" w:eastAsia="Times New Roman" w:hAnsi="Arial" w:cs="Arial"/>
          <w:color w:val="281E1E"/>
          <w:lang w:val="en-US"/>
        </w:rPr>
        <w:t xml:space="preserve"> to declare a bid void, and if he does so the lot affected will be awarded to the appropriate under-bidder at the </w:t>
      </w:r>
      <w:r>
        <w:rPr>
          <w:rFonts w:ascii="Arial" w:eastAsia="Times New Roman" w:hAnsi="Arial" w:cs="Arial"/>
          <w:color w:val="281E1E"/>
          <w:lang w:val="en-US"/>
        </w:rPr>
        <w:t xml:space="preserve">Chief Executive </w:t>
      </w:r>
      <w:r w:rsidRPr="00AE74BB">
        <w:rPr>
          <w:rFonts w:ascii="Arial" w:eastAsia="Times New Roman" w:hAnsi="Arial" w:cs="Arial"/>
          <w:color w:val="281E1E"/>
          <w:lang w:val="en-US"/>
        </w:rPr>
        <w:t xml:space="preserve">to declare a bid void, and if he does so the lot affected will be awarded to the appropriate under-bidder at the </w:t>
      </w:r>
      <w:r>
        <w:rPr>
          <w:rFonts w:ascii="Arial" w:eastAsia="Times New Roman" w:hAnsi="Arial" w:cs="Arial"/>
          <w:color w:val="281E1E"/>
          <w:lang w:val="en-US"/>
        </w:rPr>
        <w:t xml:space="preserve">Chief’s Executive’s </w:t>
      </w:r>
      <w:r w:rsidRPr="00AE74BB">
        <w:rPr>
          <w:rFonts w:ascii="Arial" w:eastAsia="Times New Roman" w:hAnsi="Arial" w:cs="Arial"/>
          <w:color w:val="281E1E"/>
          <w:lang w:val="en-US"/>
        </w:rPr>
        <w:t>discretion. If he does not declare the bid void then the winning bidder shall remain liable for payment of the bid fee.</w:t>
      </w:r>
    </w:p>
    <w:p w:rsidR="00AE74BB" w:rsidRPr="00AE74BB" w:rsidRDefault="00AE74BB" w:rsidP="00AE74BB">
      <w:pPr>
        <w:spacing w:after="0" w:line="390" w:lineRule="atLeast"/>
        <w:jc w:val="both"/>
        <w:textAlignment w:val="baseline"/>
        <w:rPr>
          <w:rFonts w:ascii="Arial" w:eastAsia="Times New Roman" w:hAnsi="Arial" w:cs="Arial"/>
          <w:color w:val="281E1E"/>
          <w:lang w:val="en-US"/>
        </w:rPr>
      </w:pPr>
      <w:r w:rsidRPr="00AE74BB">
        <w:rPr>
          <w:rFonts w:ascii="Arial" w:eastAsia="Times New Roman" w:hAnsi="Arial" w:cs="Arial"/>
          <w:b/>
          <w:bCs/>
          <w:color w:val="281E1E"/>
          <w:bdr w:val="none" w:sz="0" w:space="0" w:color="auto" w:frame="1"/>
          <w:lang w:val="en-US"/>
        </w:rPr>
        <w:t>1</w:t>
      </w:r>
      <w:r>
        <w:rPr>
          <w:rFonts w:ascii="Arial" w:eastAsia="Times New Roman" w:hAnsi="Arial" w:cs="Arial"/>
          <w:b/>
          <w:bCs/>
          <w:color w:val="281E1E"/>
          <w:bdr w:val="none" w:sz="0" w:space="0" w:color="auto" w:frame="1"/>
          <w:lang w:val="en-US"/>
        </w:rPr>
        <w:t>1</w:t>
      </w:r>
      <w:r w:rsidRPr="00AE74BB">
        <w:rPr>
          <w:rFonts w:ascii="Arial" w:eastAsia="Times New Roman" w:hAnsi="Arial" w:cs="Arial"/>
          <w:b/>
          <w:bCs/>
          <w:color w:val="281E1E"/>
          <w:bdr w:val="none" w:sz="0" w:space="0" w:color="auto" w:frame="1"/>
          <w:lang w:val="en-US"/>
        </w:rPr>
        <w:t>.</w:t>
      </w:r>
      <w:r w:rsidRPr="00AE74BB">
        <w:rPr>
          <w:rFonts w:ascii="Arial" w:eastAsia="Times New Roman" w:hAnsi="Arial" w:cs="Arial"/>
          <w:color w:val="281E1E"/>
          <w:lang w:val="en-US"/>
        </w:rPr>
        <w:t> It shall be the responsibility of the winning bidder to come to agreement with the person specified in the lot as participating or offering the lot, over arrangements for the fulfilment of the lot. All the aspects of the fulfilment of lots are subject to such agreement being reached over all relevant matters which may include the date such lot is to be made available, the identity of the performance, venue or event to be attended, and subject to all general and specific conditions which apply to each lot.</w:t>
      </w:r>
    </w:p>
    <w:p w:rsidR="00AE74BB" w:rsidRPr="00AE74BB" w:rsidRDefault="00AE74BB" w:rsidP="00AE74BB">
      <w:pPr>
        <w:spacing w:after="0" w:line="390" w:lineRule="atLeast"/>
        <w:jc w:val="both"/>
        <w:textAlignment w:val="baseline"/>
        <w:rPr>
          <w:rFonts w:ascii="Arial" w:eastAsia="Times New Roman" w:hAnsi="Arial" w:cs="Arial"/>
          <w:color w:val="281E1E"/>
          <w:lang w:val="en-US"/>
        </w:rPr>
      </w:pPr>
      <w:r w:rsidRPr="00AE74BB">
        <w:rPr>
          <w:rFonts w:ascii="Arial" w:eastAsia="Times New Roman" w:hAnsi="Arial" w:cs="Arial"/>
          <w:b/>
          <w:bCs/>
          <w:color w:val="281E1E"/>
          <w:bdr w:val="none" w:sz="0" w:space="0" w:color="auto" w:frame="1"/>
          <w:lang w:val="en-US"/>
        </w:rPr>
        <w:t>1</w:t>
      </w:r>
      <w:r>
        <w:rPr>
          <w:rFonts w:ascii="Arial" w:eastAsia="Times New Roman" w:hAnsi="Arial" w:cs="Arial"/>
          <w:b/>
          <w:bCs/>
          <w:color w:val="281E1E"/>
          <w:bdr w:val="none" w:sz="0" w:space="0" w:color="auto" w:frame="1"/>
          <w:lang w:val="en-US"/>
        </w:rPr>
        <w:t>2</w:t>
      </w:r>
      <w:r w:rsidRPr="00AE74BB">
        <w:rPr>
          <w:rFonts w:ascii="Arial" w:eastAsia="Times New Roman" w:hAnsi="Arial" w:cs="Arial"/>
          <w:b/>
          <w:bCs/>
          <w:color w:val="281E1E"/>
          <w:bdr w:val="none" w:sz="0" w:space="0" w:color="auto" w:frame="1"/>
          <w:lang w:val="en-US"/>
        </w:rPr>
        <w:t>.</w:t>
      </w:r>
      <w:r w:rsidRPr="00AE74BB">
        <w:rPr>
          <w:rFonts w:ascii="Arial" w:eastAsia="Times New Roman" w:hAnsi="Arial" w:cs="Arial"/>
          <w:color w:val="281E1E"/>
          <w:lang w:val="en-US"/>
        </w:rPr>
        <w:t> To the ex</w:t>
      </w:r>
      <w:r>
        <w:rPr>
          <w:rFonts w:ascii="Arial" w:eastAsia="Times New Roman" w:hAnsi="Arial" w:cs="Arial"/>
          <w:color w:val="281E1E"/>
          <w:lang w:val="en-US"/>
        </w:rPr>
        <w:t>tent permitted by law, Inspire Suffolk</w:t>
      </w:r>
      <w:r w:rsidRPr="00AE74BB">
        <w:rPr>
          <w:rFonts w:ascii="Arial" w:eastAsia="Times New Roman" w:hAnsi="Arial" w:cs="Arial"/>
          <w:color w:val="281E1E"/>
          <w:lang w:val="en-US"/>
        </w:rPr>
        <w:t xml:space="preserve"> does not accept any liability for any loss, damage, claim or costs howsoever arising from or incurred wholly or partly by participation in the auction or fulfillment of any lot.</w:t>
      </w:r>
    </w:p>
    <w:p w:rsidR="00AE74BB" w:rsidRPr="00AE74BB" w:rsidRDefault="00AE74BB" w:rsidP="00AE74BB">
      <w:pPr>
        <w:spacing w:after="0" w:line="390" w:lineRule="atLeast"/>
        <w:jc w:val="both"/>
        <w:textAlignment w:val="baseline"/>
        <w:rPr>
          <w:rFonts w:ascii="Arial" w:eastAsia="Times New Roman" w:hAnsi="Arial" w:cs="Arial"/>
          <w:color w:val="281E1E"/>
          <w:lang w:val="en-US"/>
        </w:rPr>
      </w:pPr>
      <w:r w:rsidRPr="00AE74BB">
        <w:rPr>
          <w:rFonts w:ascii="Arial" w:eastAsia="Times New Roman" w:hAnsi="Arial" w:cs="Arial"/>
          <w:b/>
          <w:bCs/>
          <w:color w:val="281E1E"/>
          <w:bdr w:val="none" w:sz="0" w:space="0" w:color="auto" w:frame="1"/>
          <w:lang w:val="en-US"/>
        </w:rPr>
        <w:t>1</w:t>
      </w:r>
      <w:r>
        <w:rPr>
          <w:rFonts w:ascii="Arial" w:eastAsia="Times New Roman" w:hAnsi="Arial" w:cs="Arial"/>
          <w:b/>
          <w:bCs/>
          <w:color w:val="281E1E"/>
          <w:bdr w:val="none" w:sz="0" w:space="0" w:color="auto" w:frame="1"/>
          <w:lang w:val="en-US"/>
        </w:rPr>
        <w:t>3</w:t>
      </w:r>
      <w:r w:rsidRPr="00AE74BB">
        <w:rPr>
          <w:rFonts w:ascii="Arial" w:eastAsia="Times New Roman" w:hAnsi="Arial" w:cs="Arial"/>
          <w:b/>
          <w:bCs/>
          <w:color w:val="281E1E"/>
          <w:bdr w:val="none" w:sz="0" w:space="0" w:color="auto" w:frame="1"/>
          <w:lang w:val="en-US"/>
        </w:rPr>
        <w:t>.</w:t>
      </w:r>
      <w:r w:rsidRPr="00AE74BB">
        <w:rPr>
          <w:rFonts w:ascii="Arial" w:eastAsia="Times New Roman" w:hAnsi="Arial" w:cs="Arial"/>
          <w:color w:val="281E1E"/>
          <w:lang w:val="en-US"/>
        </w:rPr>
        <w:t xml:space="preserve"> The decision of the </w:t>
      </w:r>
      <w:r>
        <w:rPr>
          <w:rFonts w:ascii="Arial" w:eastAsia="Times New Roman" w:hAnsi="Arial" w:cs="Arial"/>
          <w:color w:val="281E1E"/>
          <w:lang w:val="en-US"/>
        </w:rPr>
        <w:t xml:space="preserve">Chief Executive </w:t>
      </w:r>
      <w:r w:rsidRPr="00AE74BB">
        <w:rPr>
          <w:rFonts w:ascii="Arial" w:eastAsia="Times New Roman" w:hAnsi="Arial" w:cs="Arial"/>
          <w:color w:val="281E1E"/>
          <w:lang w:val="en-US"/>
        </w:rPr>
        <w:t xml:space="preserve"> shall be final and </w:t>
      </w:r>
      <w:r w:rsidR="00900A77" w:rsidRPr="00AE74BB">
        <w:rPr>
          <w:rFonts w:ascii="Arial" w:eastAsia="Times New Roman" w:hAnsi="Arial" w:cs="Arial"/>
          <w:color w:val="281E1E"/>
          <w:lang w:val="en-US"/>
        </w:rPr>
        <w:t>unchallengeable</w:t>
      </w:r>
      <w:r w:rsidRPr="00AE74BB">
        <w:rPr>
          <w:rFonts w:ascii="Arial" w:eastAsia="Times New Roman" w:hAnsi="Arial" w:cs="Arial"/>
          <w:color w:val="281E1E"/>
          <w:lang w:val="en-US"/>
        </w:rPr>
        <w:t xml:space="preserve"> and in his absolute discretion he may declare any entry void. Any exercise of disc</w:t>
      </w:r>
      <w:bookmarkStart w:id="0" w:name="_GoBack"/>
      <w:bookmarkEnd w:id="0"/>
      <w:r w:rsidRPr="00AE74BB">
        <w:rPr>
          <w:rFonts w:ascii="Arial" w:eastAsia="Times New Roman" w:hAnsi="Arial" w:cs="Arial"/>
          <w:color w:val="281E1E"/>
          <w:lang w:val="en-US"/>
        </w:rPr>
        <w:t xml:space="preserve">retion, or agreement, by the </w:t>
      </w:r>
      <w:r>
        <w:rPr>
          <w:rFonts w:ascii="Arial" w:eastAsia="Times New Roman" w:hAnsi="Arial" w:cs="Arial"/>
          <w:color w:val="281E1E"/>
          <w:lang w:val="en-US"/>
        </w:rPr>
        <w:t>Chief Executive</w:t>
      </w:r>
      <w:r w:rsidRPr="00AE74BB">
        <w:rPr>
          <w:rFonts w:ascii="Arial" w:eastAsia="Times New Roman" w:hAnsi="Arial" w:cs="Arial"/>
          <w:color w:val="281E1E"/>
          <w:lang w:val="en-US"/>
        </w:rPr>
        <w:t xml:space="preserve"> specified in these Terms and Conditions shall be in his sole and unfettered discretion, and no reasons can be requested or will be supplied and no correspondence will be entered into. The </w:t>
      </w:r>
      <w:r>
        <w:rPr>
          <w:rFonts w:ascii="Arial" w:eastAsia="Times New Roman" w:hAnsi="Arial" w:cs="Arial"/>
          <w:color w:val="281E1E"/>
          <w:lang w:val="en-US"/>
        </w:rPr>
        <w:t>Chief Executive</w:t>
      </w:r>
      <w:r w:rsidRPr="00AE74BB">
        <w:rPr>
          <w:rFonts w:ascii="Arial" w:eastAsia="Times New Roman" w:hAnsi="Arial" w:cs="Arial"/>
          <w:color w:val="281E1E"/>
          <w:lang w:val="en-US"/>
        </w:rPr>
        <w:t xml:space="preserve"> may authorise a representative to undertake any or </w:t>
      </w:r>
      <w:proofErr w:type="gramStart"/>
      <w:r w:rsidRPr="00AE74BB">
        <w:rPr>
          <w:rFonts w:ascii="Arial" w:eastAsia="Times New Roman" w:hAnsi="Arial" w:cs="Arial"/>
          <w:color w:val="281E1E"/>
          <w:lang w:val="en-US"/>
        </w:rPr>
        <w:t>all of</w:t>
      </w:r>
      <w:proofErr w:type="gramEnd"/>
      <w:r w:rsidRPr="00AE74BB">
        <w:rPr>
          <w:rFonts w:ascii="Arial" w:eastAsia="Times New Roman" w:hAnsi="Arial" w:cs="Arial"/>
          <w:color w:val="281E1E"/>
          <w:lang w:val="en-US"/>
        </w:rPr>
        <w:t xml:space="preserve"> his functions under these terms.</w:t>
      </w:r>
    </w:p>
    <w:p w:rsidR="00AE74BB" w:rsidRPr="00AE74BB" w:rsidRDefault="00AE74BB" w:rsidP="00AE74BB">
      <w:pPr>
        <w:spacing w:after="0" w:line="390" w:lineRule="atLeast"/>
        <w:jc w:val="both"/>
        <w:textAlignment w:val="baseline"/>
        <w:rPr>
          <w:rFonts w:ascii="Arial" w:eastAsia="Times New Roman" w:hAnsi="Arial" w:cs="Arial"/>
          <w:color w:val="281E1E"/>
          <w:lang w:val="en-US"/>
        </w:rPr>
      </w:pPr>
      <w:r w:rsidRPr="00AE74BB">
        <w:rPr>
          <w:rFonts w:ascii="Arial" w:eastAsia="Times New Roman" w:hAnsi="Arial" w:cs="Arial"/>
          <w:b/>
          <w:bCs/>
          <w:color w:val="281E1E"/>
          <w:bdr w:val="none" w:sz="0" w:space="0" w:color="auto" w:frame="1"/>
          <w:lang w:val="en-US"/>
        </w:rPr>
        <w:lastRenderedPageBreak/>
        <w:t>1</w:t>
      </w:r>
      <w:r>
        <w:rPr>
          <w:rFonts w:ascii="Arial" w:eastAsia="Times New Roman" w:hAnsi="Arial" w:cs="Arial"/>
          <w:b/>
          <w:bCs/>
          <w:color w:val="281E1E"/>
          <w:bdr w:val="none" w:sz="0" w:space="0" w:color="auto" w:frame="1"/>
          <w:lang w:val="en-US"/>
        </w:rPr>
        <w:t>4.</w:t>
      </w:r>
      <w:r w:rsidRPr="00AE74BB">
        <w:rPr>
          <w:rFonts w:ascii="Arial" w:eastAsia="Times New Roman" w:hAnsi="Arial" w:cs="Arial"/>
          <w:b/>
          <w:bCs/>
          <w:color w:val="281E1E"/>
          <w:bdr w:val="none" w:sz="0" w:space="0" w:color="auto" w:frame="1"/>
          <w:lang w:val="en-US"/>
        </w:rPr>
        <w:t> </w:t>
      </w:r>
      <w:r w:rsidRPr="00AE74BB">
        <w:rPr>
          <w:rFonts w:ascii="Arial" w:eastAsia="Times New Roman" w:hAnsi="Arial" w:cs="Arial"/>
          <w:color w:val="281E1E"/>
          <w:lang w:val="en-US"/>
        </w:rPr>
        <w:t xml:space="preserve">In relation to all lots, the winning bidder warrants that the material supplied to us will contain nothing defamatory or in breach of anyone's rights and will indemnify </w:t>
      </w:r>
      <w:r>
        <w:rPr>
          <w:rFonts w:ascii="Arial" w:eastAsia="Times New Roman" w:hAnsi="Arial" w:cs="Arial"/>
          <w:color w:val="281E1E"/>
          <w:lang w:val="en-US"/>
        </w:rPr>
        <w:t>Inspire Suffolk fo</w:t>
      </w:r>
      <w:r w:rsidRPr="00AE74BB">
        <w:rPr>
          <w:rFonts w:ascii="Arial" w:eastAsia="Times New Roman" w:hAnsi="Arial" w:cs="Arial"/>
          <w:color w:val="281E1E"/>
          <w:lang w:val="en-US"/>
        </w:rPr>
        <w:t>r any breach of this warranty.</w:t>
      </w:r>
    </w:p>
    <w:p w:rsidR="00AE74BB" w:rsidRPr="00AE74BB" w:rsidRDefault="00AE74BB" w:rsidP="00AE74BB">
      <w:pPr>
        <w:spacing w:after="0" w:line="390" w:lineRule="atLeast"/>
        <w:jc w:val="both"/>
        <w:textAlignment w:val="baseline"/>
        <w:rPr>
          <w:rFonts w:ascii="Arial" w:eastAsia="Times New Roman" w:hAnsi="Arial" w:cs="Arial"/>
          <w:color w:val="281E1E"/>
          <w:lang w:val="en-US"/>
        </w:rPr>
      </w:pPr>
      <w:r w:rsidRPr="00AE74BB">
        <w:rPr>
          <w:rFonts w:ascii="Arial" w:eastAsia="Times New Roman" w:hAnsi="Arial" w:cs="Arial"/>
          <w:b/>
          <w:bCs/>
          <w:color w:val="281E1E"/>
          <w:bdr w:val="none" w:sz="0" w:space="0" w:color="auto" w:frame="1"/>
          <w:lang w:val="en-US"/>
        </w:rPr>
        <w:t>18.</w:t>
      </w:r>
      <w:r w:rsidRPr="00AE74BB">
        <w:rPr>
          <w:rFonts w:ascii="Arial" w:eastAsia="Times New Roman" w:hAnsi="Arial" w:cs="Arial"/>
          <w:color w:val="281E1E"/>
          <w:lang w:val="en-US"/>
        </w:rPr>
        <w:t xml:space="preserve"> All individual data will be treated in accordance with our </w:t>
      </w:r>
      <w:r w:rsidR="00900A77">
        <w:rPr>
          <w:rFonts w:ascii="Arial" w:eastAsia="Times New Roman" w:hAnsi="Arial" w:cs="Arial"/>
          <w:color w:val="281E1E"/>
          <w:lang w:val="en-US"/>
        </w:rPr>
        <w:t>GDPR regulations.</w:t>
      </w:r>
    </w:p>
    <w:p w:rsidR="007B2C7F" w:rsidRPr="00AE74BB" w:rsidRDefault="007B2C7F" w:rsidP="00AE74BB">
      <w:pPr>
        <w:jc w:val="both"/>
        <w:rPr>
          <w:rFonts w:ascii="Arial" w:hAnsi="Arial" w:cs="Arial"/>
        </w:rPr>
      </w:pPr>
    </w:p>
    <w:sectPr w:rsidR="007B2C7F" w:rsidRPr="00AE74B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A77" w:rsidRDefault="00900A77" w:rsidP="00900A77">
      <w:pPr>
        <w:spacing w:after="0" w:line="240" w:lineRule="auto"/>
      </w:pPr>
      <w:r>
        <w:separator/>
      </w:r>
    </w:p>
  </w:endnote>
  <w:endnote w:type="continuationSeparator" w:id="0">
    <w:p w:rsidR="00900A77" w:rsidRDefault="00900A77" w:rsidP="0090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77" w:rsidRDefault="00900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129027"/>
      <w:docPartObj>
        <w:docPartGallery w:val="Page Numbers (Bottom of Page)"/>
        <w:docPartUnique/>
      </w:docPartObj>
    </w:sdtPr>
    <w:sdtEndPr>
      <w:rPr>
        <w:noProof/>
      </w:rPr>
    </w:sdtEndPr>
    <w:sdtContent>
      <w:p w:rsidR="00900A77" w:rsidRDefault="00900A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00A77" w:rsidRDefault="00900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77" w:rsidRDefault="00900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A77" w:rsidRDefault="00900A77" w:rsidP="00900A77">
      <w:pPr>
        <w:spacing w:after="0" w:line="240" w:lineRule="auto"/>
      </w:pPr>
      <w:r>
        <w:separator/>
      </w:r>
    </w:p>
  </w:footnote>
  <w:footnote w:type="continuationSeparator" w:id="0">
    <w:p w:rsidR="00900A77" w:rsidRDefault="00900A77" w:rsidP="00900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77" w:rsidRDefault="00900A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21141"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77" w:rsidRDefault="00900A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21142"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77" w:rsidRDefault="00900A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21140"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BB"/>
    <w:rsid w:val="00305E39"/>
    <w:rsid w:val="0059050F"/>
    <w:rsid w:val="007B2C7F"/>
    <w:rsid w:val="00900A77"/>
    <w:rsid w:val="00AE7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A8B768"/>
  <w15:chartTrackingRefBased/>
  <w15:docId w15:val="{84DC584F-863C-487B-AB17-55B6078E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A77"/>
  </w:style>
  <w:style w:type="paragraph" w:styleId="Footer">
    <w:name w:val="footer"/>
    <w:basedOn w:val="Normal"/>
    <w:link w:val="FooterChar"/>
    <w:uiPriority w:val="99"/>
    <w:unhideWhenUsed/>
    <w:rsid w:val="00900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64317">
      <w:bodyDiv w:val="1"/>
      <w:marLeft w:val="0"/>
      <w:marRight w:val="0"/>
      <w:marTop w:val="0"/>
      <w:marBottom w:val="0"/>
      <w:divBdr>
        <w:top w:val="none" w:sz="0" w:space="0" w:color="auto"/>
        <w:left w:val="none" w:sz="0" w:space="0" w:color="auto"/>
        <w:bottom w:val="none" w:sz="0" w:space="0" w:color="auto"/>
        <w:right w:val="none" w:sz="0" w:space="0" w:color="auto"/>
      </w:divBdr>
      <w:divsChild>
        <w:div w:id="1589654386">
          <w:marLeft w:val="0"/>
          <w:marRight w:val="0"/>
          <w:marTop w:val="0"/>
          <w:marBottom w:val="300"/>
          <w:divBdr>
            <w:top w:val="none" w:sz="0" w:space="0" w:color="auto"/>
            <w:left w:val="none" w:sz="0" w:space="0" w:color="auto"/>
            <w:bottom w:val="none" w:sz="0" w:space="0" w:color="auto"/>
            <w:right w:val="none" w:sz="0" w:space="0" w:color="auto"/>
          </w:divBdr>
          <w:divsChild>
            <w:div w:id="1347898980">
              <w:marLeft w:val="0"/>
              <w:marRight w:val="0"/>
              <w:marTop w:val="0"/>
              <w:marBottom w:val="0"/>
              <w:divBdr>
                <w:top w:val="none" w:sz="0" w:space="0" w:color="auto"/>
                <w:left w:val="none" w:sz="0" w:space="0" w:color="auto"/>
                <w:bottom w:val="none" w:sz="0" w:space="0" w:color="auto"/>
                <w:right w:val="none" w:sz="0" w:space="0" w:color="auto"/>
              </w:divBdr>
              <w:divsChild>
                <w:div w:id="1742098780">
                  <w:marLeft w:val="0"/>
                  <w:marRight w:val="0"/>
                  <w:marTop w:val="300"/>
                  <w:marBottom w:val="0"/>
                  <w:divBdr>
                    <w:top w:val="none" w:sz="0" w:space="0" w:color="auto"/>
                    <w:left w:val="none" w:sz="0" w:space="0" w:color="auto"/>
                    <w:bottom w:val="none" w:sz="0" w:space="0" w:color="auto"/>
                    <w:right w:val="none" w:sz="0" w:space="0" w:color="auto"/>
                  </w:divBdr>
                  <w:divsChild>
                    <w:div w:id="1293092573">
                      <w:marLeft w:val="0"/>
                      <w:marRight w:val="0"/>
                      <w:marTop w:val="0"/>
                      <w:marBottom w:val="0"/>
                      <w:divBdr>
                        <w:top w:val="none" w:sz="0" w:space="0" w:color="auto"/>
                        <w:left w:val="none" w:sz="0" w:space="0" w:color="auto"/>
                        <w:bottom w:val="none" w:sz="0" w:space="0" w:color="auto"/>
                        <w:right w:val="none" w:sz="0" w:space="0" w:color="auto"/>
                      </w:divBdr>
                      <w:divsChild>
                        <w:div w:id="826868086">
                          <w:marLeft w:val="0"/>
                          <w:marRight w:val="0"/>
                          <w:marTop w:val="0"/>
                          <w:marBottom w:val="0"/>
                          <w:divBdr>
                            <w:top w:val="none" w:sz="0" w:space="0" w:color="auto"/>
                            <w:left w:val="none" w:sz="0" w:space="0" w:color="auto"/>
                            <w:bottom w:val="none" w:sz="0" w:space="0" w:color="auto"/>
                            <w:right w:val="none" w:sz="0" w:space="0" w:color="auto"/>
                          </w:divBdr>
                        </w:div>
                        <w:div w:id="1975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1026">
          <w:marLeft w:val="0"/>
          <w:marRight w:val="0"/>
          <w:marTop w:val="0"/>
          <w:marBottom w:val="0"/>
          <w:divBdr>
            <w:top w:val="none" w:sz="0" w:space="0" w:color="auto"/>
            <w:left w:val="none" w:sz="0" w:space="0" w:color="auto"/>
            <w:bottom w:val="none" w:sz="0" w:space="0" w:color="auto"/>
            <w:right w:val="none" w:sz="0" w:space="0" w:color="auto"/>
          </w:divBdr>
          <w:divsChild>
            <w:div w:id="830827225">
              <w:marLeft w:val="0"/>
              <w:marRight w:val="0"/>
              <w:marTop w:val="0"/>
              <w:marBottom w:val="0"/>
              <w:divBdr>
                <w:top w:val="single" w:sz="2" w:space="0" w:color="DFDFDF"/>
                <w:left w:val="single" w:sz="2" w:space="0" w:color="DFDFDF"/>
                <w:bottom w:val="single" w:sz="2" w:space="0" w:color="DFDFDF"/>
                <w:right w:val="single" w:sz="2" w:space="0" w:color="DFDFDF"/>
              </w:divBdr>
              <w:divsChild>
                <w:div w:id="1475102576">
                  <w:marLeft w:val="-94"/>
                  <w:marRight w:val="0"/>
                  <w:marTop w:val="0"/>
                  <w:marBottom w:val="0"/>
                  <w:divBdr>
                    <w:top w:val="none" w:sz="0" w:space="0" w:color="auto"/>
                    <w:left w:val="none" w:sz="0" w:space="0" w:color="auto"/>
                    <w:bottom w:val="none" w:sz="0" w:space="0" w:color="auto"/>
                    <w:right w:val="none" w:sz="0" w:space="0" w:color="auto"/>
                  </w:divBdr>
                  <w:divsChild>
                    <w:div w:id="2029983044">
                      <w:marLeft w:val="0"/>
                      <w:marRight w:val="0"/>
                      <w:marTop w:val="0"/>
                      <w:marBottom w:val="0"/>
                      <w:divBdr>
                        <w:top w:val="single" w:sz="2" w:space="0" w:color="A9A9A9"/>
                        <w:left w:val="single" w:sz="2" w:space="0" w:color="A9A9A9"/>
                        <w:bottom w:val="single" w:sz="2" w:space="0" w:color="A9A9A9"/>
                        <w:right w:val="single" w:sz="2" w:space="0" w:color="A9A9A9"/>
                      </w:divBdr>
                      <w:divsChild>
                        <w:div w:id="2102950630">
                          <w:marLeft w:val="0"/>
                          <w:marRight w:val="0"/>
                          <w:marTop w:val="0"/>
                          <w:marBottom w:val="0"/>
                          <w:divBdr>
                            <w:top w:val="none" w:sz="0" w:space="0" w:color="auto"/>
                            <w:left w:val="none" w:sz="0" w:space="0" w:color="auto"/>
                            <w:bottom w:val="none" w:sz="0" w:space="0" w:color="auto"/>
                            <w:right w:val="none" w:sz="0" w:space="0" w:color="auto"/>
                          </w:divBdr>
                          <w:divsChild>
                            <w:div w:id="1530797544">
                              <w:marLeft w:val="95"/>
                              <w:marRight w:val="0"/>
                              <w:marTop w:val="0"/>
                              <w:marBottom w:val="150"/>
                              <w:divBdr>
                                <w:top w:val="single" w:sz="2" w:space="0" w:color="E4E4E4"/>
                                <w:left w:val="single" w:sz="2" w:space="0" w:color="E4E4E4"/>
                                <w:bottom w:val="single" w:sz="2" w:space="0" w:color="E4E4E4"/>
                                <w:right w:val="single" w:sz="2" w:space="0" w:color="E4E4E4"/>
                              </w:divBdr>
                            </w:div>
                            <w:div w:id="738477073">
                              <w:marLeft w:val="95"/>
                              <w:marRight w:val="0"/>
                              <w:marTop w:val="0"/>
                              <w:marBottom w:val="150"/>
                              <w:divBdr>
                                <w:top w:val="single" w:sz="2" w:space="0" w:color="E4E4E4"/>
                                <w:left w:val="single" w:sz="2" w:space="0" w:color="E4E4E4"/>
                                <w:bottom w:val="single" w:sz="2" w:space="0" w:color="E4E4E4"/>
                                <w:right w:val="single" w:sz="2" w:space="0" w:color="E4E4E4"/>
                              </w:divBdr>
                            </w:div>
                            <w:div w:id="782765864">
                              <w:marLeft w:val="9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40064337">
                  <w:marLeft w:val="0"/>
                  <w:marRight w:val="0"/>
                  <w:marTop w:val="0"/>
                  <w:marBottom w:val="0"/>
                  <w:divBdr>
                    <w:top w:val="none" w:sz="0" w:space="0" w:color="auto"/>
                    <w:left w:val="none" w:sz="0" w:space="0" w:color="auto"/>
                    <w:bottom w:val="none" w:sz="0" w:space="0" w:color="auto"/>
                    <w:right w:val="none" w:sz="0" w:space="0" w:color="auto"/>
                  </w:divBdr>
                  <w:divsChild>
                    <w:div w:id="1120030189">
                      <w:marLeft w:val="0"/>
                      <w:marRight w:val="0"/>
                      <w:marTop w:val="0"/>
                      <w:marBottom w:val="0"/>
                      <w:divBdr>
                        <w:top w:val="none" w:sz="0" w:space="0" w:color="auto"/>
                        <w:left w:val="none" w:sz="0" w:space="0" w:color="auto"/>
                        <w:bottom w:val="none" w:sz="0" w:space="0" w:color="auto"/>
                        <w:right w:val="none" w:sz="0" w:space="0" w:color="auto"/>
                      </w:divBdr>
                    </w:div>
                    <w:div w:id="66848880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366296171">
          <w:marLeft w:val="0"/>
          <w:marRight w:val="0"/>
          <w:marTop w:val="300"/>
          <w:marBottom w:val="0"/>
          <w:divBdr>
            <w:top w:val="none" w:sz="0" w:space="0" w:color="auto"/>
            <w:left w:val="none" w:sz="0" w:space="0" w:color="auto"/>
            <w:bottom w:val="none" w:sz="0" w:space="0" w:color="auto"/>
            <w:right w:val="none" w:sz="0" w:space="0" w:color="auto"/>
          </w:divBdr>
          <w:divsChild>
            <w:div w:id="639654213">
              <w:marLeft w:val="0"/>
              <w:marRight w:val="0"/>
              <w:marTop w:val="0"/>
              <w:marBottom w:val="0"/>
              <w:divBdr>
                <w:top w:val="none" w:sz="0" w:space="0" w:color="auto"/>
                <w:left w:val="none" w:sz="0" w:space="0" w:color="auto"/>
                <w:bottom w:val="none" w:sz="0" w:space="0" w:color="auto"/>
                <w:right w:val="none" w:sz="0" w:space="0" w:color="auto"/>
              </w:divBdr>
              <w:divsChild>
                <w:div w:id="1982151434">
                  <w:marLeft w:val="0"/>
                  <w:marRight w:val="0"/>
                  <w:marTop w:val="0"/>
                  <w:marBottom w:val="0"/>
                  <w:divBdr>
                    <w:top w:val="none" w:sz="0" w:space="0" w:color="auto"/>
                    <w:left w:val="none" w:sz="0" w:space="0" w:color="auto"/>
                    <w:bottom w:val="none" w:sz="0" w:space="0" w:color="auto"/>
                    <w:right w:val="none" w:sz="0" w:space="0" w:color="auto"/>
                  </w:divBdr>
                </w:div>
                <w:div w:id="3748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Reddington</dc:creator>
  <cp:keywords/>
  <dc:description/>
  <cp:lastModifiedBy>Rachel Reddington</cp:lastModifiedBy>
  <cp:revision>1</cp:revision>
  <dcterms:created xsi:type="dcterms:W3CDTF">2018-10-16T15:02:00Z</dcterms:created>
  <dcterms:modified xsi:type="dcterms:W3CDTF">2018-10-16T15:17:00Z</dcterms:modified>
</cp:coreProperties>
</file>